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33DB" w14:textId="77777777" w:rsidR="000B58AD" w:rsidRPr="009359A2" w:rsidRDefault="000B58AD" w:rsidP="000B58AD">
      <w:pPr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9A2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</w:t>
      </w:r>
      <w:r w:rsidRPr="009359A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การทำ </w:t>
      </w:r>
      <w:r w:rsidRPr="009359A2">
        <w:rPr>
          <w:rFonts w:ascii="TH SarabunPSK" w:hAnsi="TH SarabunPSK" w:cs="TH SarabunPSK"/>
          <w:b/>
          <w:bCs/>
          <w:color w:val="FF0000"/>
          <w:sz w:val="44"/>
          <w:szCs w:val="44"/>
          <w:u w:val="single"/>
        </w:rPr>
        <w:t>RCA</w:t>
      </w:r>
      <w:r w:rsidRPr="009359A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359A2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โรงพยาบาลสูงเม่น</w:t>
      </w:r>
      <w:r w:rsidRPr="009359A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359A2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C617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359A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ความเสี่ยงระดับ </w:t>
      </w:r>
      <w:r w:rsidRPr="009359A2">
        <w:rPr>
          <w:rFonts w:ascii="TH SarabunPSK" w:hAnsi="TH SarabunPSK" w:cs="TH SarabunPSK"/>
          <w:b/>
          <w:bCs/>
          <w:color w:val="FF0000"/>
          <w:sz w:val="44"/>
          <w:szCs w:val="44"/>
          <w:u w:val="single"/>
        </w:rPr>
        <w:t>E</w:t>
      </w:r>
      <w:r w:rsidRPr="009359A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617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ขึ้นไป </w:t>
      </w:r>
      <w:r w:rsidRPr="009359A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704655A" w14:textId="6ECD8F79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</w:rPr>
      </w:pPr>
      <w:r w:rsidRPr="001E450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317FD3" w:rsidRPr="001E4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4504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r w:rsidRPr="0090518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</w:t>
      </w:r>
      <w:r w:rsidRPr="0090518B">
        <w:rPr>
          <w:rFonts w:ascii="TH SarabunPSK" w:hAnsi="TH SarabunPSK" w:cs="TH SarabunPSK"/>
          <w:b/>
          <w:bCs/>
          <w:sz w:val="32"/>
          <w:szCs w:val="32"/>
          <w:cs/>
        </w:rPr>
        <w:t>วันที่ทบทวน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EB0ECDC" w14:textId="77777777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</w:rPr>
      </w:pPr>
      <w:r w:rsidRPr="001E4504">
        <w:rPr>
          <w:rFonts w:ascii="TH SarabunPSK" w:hAnsi="TH SarabunPSK" w:cs="TH SarabunPSK"/>
          <w:b/>
          <w:bCs/>
          <w:sz w:val="32"/>
          <w:szCs w:val="32"/>
          <w:cs/>
        </w:rPr>
        <w:t>2. ผู้ทบทวน</w:t>
      </w:r>
      <w:r w:rsidRPr="0090518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247B927C" w14:textId="77777777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</w:rPr>
      </w:pPr>
      <w:r w:rsidRPr="001E4504">
        <w:rPr>
          <w:rFonts w:ascii="TH SarabunPSK" w:hAnsi="TH SarabunPSK" w:cs="TH SarabunPSK"/>
          <w:b/>
          <w:bCs/>
          <w:sz w:val="32"/>
          <w:szCs w:val="32"/>
          <w:cs/>
        </w:rPr>
        <w:t>3. บรรยาย</w:t>
      </w:r>
      <w:r w:rsidRPr="0090518B">
        <w:rPr>
          <w:rFonts w:ascii="TH SarabunPSK" w:hAnsi="TH SarabunPSK" w:cs="TH SarabunPSK"/>
          <w:b/>
          <w:bCs/>
          <w:sz w:val="32"/>
          <w:szCs w:val="32"/>
          <w:cs/>
        </w:rPr>
        <w:t>สรุปเหตุการณ์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33AF5B5D" w14:textId="77777777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950E117" w14:textId="77777777" w:rsidR="000B58AD" w:rsidRPr="0090518B" w:rsidRDefault="000B58AD" w:rsidP="000B58A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E4504">
        <w:rPr>
          <w:rFonts w:ascii="TH SarabunPSK" w:hAnsi="TH SarabunPSK" w:cs="TH SarabunPSK"/>
          <w:b/>
          <w:bCs/>
          <w:sz w:val="32"/>
          <w:szCs w:val="32"/>
          <w:cs/>
        </w:rPr>
        <w:t>4. วิเคราะห์</w:t>
      </w:r>
      <w:r w:rsidRPr="0090518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กระบวนการในปัจจุบัน  ขั้นตอนการทำงานที่วางระบบไว้หรือที่ควรจะเป็นตามมาตรฐานสำหรับกรณีเหตุการณ์นั้น</w:t>
      </w:r>
    </w:p>
    <w:p w14:paraId="5ED8152E" w14:textId="77777777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2B18025" w14:textId="77777777" w:rsidR="000B58AD" w:rsidRPr="0090518B" w:rsidRDefault="000B58AD" w:rsidP="000B58A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E4504">
        <w:rPr>
          <w:rFonts w:ascii="TH SarabunPSK" w:hAnsi="TH SarabunPSK" w:cs="TH SarabunPSK"/>
          <w:b/>
          <w:bCs/>
          <w:sz w:val="32"/>
          <w:szCs w:val="32"/>
          <w:cs/>
        </w:rPr>
        <w:t>5. วิเคราะห์</w:t>
      </w:r>
      <w:r w:rsidRPr="0090518B">
        <w:rPr>
          <w:rFonts w:ascii="TH SarabunPSK" w:hAnsi="TH SarabunPSK" w:cs="TH SarabunPSK"/>
          <w:b/>
          <w:bCs/>
          <w:sz w:val="32"/>
          <w:szCs w:val="32"/>
          <w:cs/>
        </w:rPr>
        <w:t>ข้อบกพร่อง สภาวะที่เกิดขึ้นจริงในขั้นตอนต่างๆในข้อ 4 โดยวิเคราะห์กระบวนการที่ควรทำแต่ยังไม่ได้ทำหรือ กระบวนการที่ทำไม่ดีพออาจเกิดผลลัพธ์ที่ไม่สอดคล้องกับเป้าหมาย</w:t>
      </w:r>
    </w:p>
    <w:p w14:paraId="0E8DDDA4" w14:textId="77777777" w:rsidR="000B58AD" w:rsidRPr="0090518B" w:rsidRDefault="000B58AD" w:rsidP="000B58AD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737C9A04" w14:textId="77777777" w:rsidR="000B58AD" w:rsidRPr="00E8342A" w:rsidRDefault="000B58AD" w:rsidP="000B58A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8342A">
        <w:rPr>
          <w:rFonts w:ascii="TH SarabunPSK" w:hAnsi="TH SarabunPSK" w:cs="TH SarabunPSK"/>
          <w:b/>
          <w:bCs/>
          <w:sz w:val="32"/>
          <w:szCs w:val="32"/>
          <w:cs/>
        </w:rPr>
        <w:t>6. การหาสาเหตุราก สาเหตุรากคือสาเหตุที่เมื่อมีการแก้ไข้หรือควบคุมได้แล้วจะทำให้ข้อบกพร่องดังกล่าวไม่เกิดซ้ำอีก อาจจัดกลุ่มสาเหตุร่วมหรือรากของปัญหาเป็นระบบ เช่นการสื่อสาร การบริหารสิ่งแวดล้อม ทรัพยากรบุคคล</w:t>
      </w:r>
    </w:p>
    <w:p w14:paraId="0E2D8990" w14:textId="77777777" w:rsidR="000B58AD" w:rsidRDefault="000B58AD" w:rsidP="000B58AD">
      <w:pPr>
        <w:ind w:left="0"/>
        <w:rPr>
          <w:rFonts w:ascii="TH SarabunPSK" w:hAnsi="TH SarabunPSK" w:cs="TH SarabunPSK"/>
          <w:sz w:val="32"/>
          <w:szCs w:val="32"/>
        </w:rPr>
      </w:pP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0518B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04030167" w14:textId="77777777" w:rsidR="000B58AD" w:rsidRPr="00E8342A" w:rsidRDefault="000B58AD" w:rsidP="000B58A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8342A">
        <w:rPr>
          <w:rFonts w:ascii="TH SarabunPSK" w:hAnsi="TH SarabunPSK" w:cs="TH SarabunPSK" w:hint="cs"/>
          <w:b/>
          <w:bCs/>
          <w:sz w:val="32"/>
          <w:szCs w:val="32"/>
          <w:cs/>
        </w:rPr>
        <w:t>7. กำหนดกลยุทธ์เพื่อลดความเสี่ยง โดยนำสาเหตุรากของปัญหามาปรับปรุงแก้ไข จัดทำแผนปฏิบัติการ</w:t>
      </w:r>
    </w:p>
    <w:tbl>
      <w:tblPr>
        <w:tblStyle w:val="a3"/>
        <w:tblW w:w="10342" w:type="dxa"/>
        <w:tblLook w:val="04A0" w:firstRow="1" w:lastRow="0" w:firstColumn="1" w:lastColumn="0" w:noHBand="0" w:noVBand="1"/>
      </w:tblPr>
      <w:tblGrid>
        <w:gridCol w:w="3510"/>
        <w:gridCol w:w="1418"/>
        <w:gridCol w:w="1456"/>
        <w:gridCol w:w="2655"/>
        <w:gridCol w:w="1303"/>
      </w:tblGrid>
      <w:tr w:rsidR="000B58AD" w:rsidRPr="00E8342A" w14:paraId="51944CED" w14:textId="77777777" w:rsidTr="00E8342A">
        <w:tc>
          <w:tcPr>
            <w:tcW w:w="3510" w:type="dxa"/>
            <w:vMerge w:val="restart"/>
            <w:vAlign w:val="center"/>
          </w:tcPr>
          <w:p w14:paraId="025986B7" w14:textId="77777777" w:rsidR="000B58AD" w:rsidRPr="00E8342A" w:rsidRDefault="000B58AD" w:rsidP="00E8342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  <w:vAlign w:val="center"/>
          </w:tcPr>
          <w:p w14:paraId="3F91DA18" w14:textId="77777777" w:rsidR="000B58AD" w:rsidRPr="00E8342A" w:rsidRDefault="000B58AD" w:rsidP="00E8342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56" w:type="dxa"/>
            <w:vAlign w:val="center"/>
          </w:tcPr>
          <w:p w14:paraId="5968ACBA" w14:textId="77777777" w:rsidR="000B58AD" w:rsidRPr="00E8342A" w:rsidRDefault="000B58AD" w:rsidP="00E8342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655" w:type="dxa"/>
            <w:vMerge w:val="restart"/>
            <w:vAlign w:val="center"/>
          </w:tcPr>
          <w:p w14:paraId="1FB73C88" w14:textId="77777777" w:rsidR="000B58AD" w:rsidRPr="00E8342A" w:rsidRDefault="000B58AD" w:rsidP="00E8342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ผลที่เกิดขึ้น (กระบวนการ/ผลลัพธ์)</w:t>
            </w:r>
          </w:p>
        </w:tc>
        <w:tc>
          <w:tcPr>
            <w:tcW w:w="1303" w:type="dxa"/>
            <w:vMerge w:val="restart"/>
            <w:vAlign w:val="center"/>
          </w:tcPr>
          <w:p w14:paraId="5399E288" w14:textId="77777777" w:rsidR="000B58AD" w:rsidRPr="00E8342A" w:rsidRDefault="000B58AD" w:rsidP="00E8342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วันที่ติดตาม</w:t>
            </w:r>
          </w:p>
        </w:tc>
      </w:tr>
      <w:tr w:rsidR="000B58AD" w14:paraId="484E3A41" w14:textId="77777777" w:rsidTr="000B58AD">
        <w:tc>
          <w:tcPr>
            <w:tcW w:w="3510" w:type="dxa"/>
            <w:vMerge/>
          </w:tcPr>
          <w:p w14:paraId="415811EA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AB41479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14:paraId="19825754" w14:textId="77777777" w:rsidR="000B58AD" w:rsidRPr="00E8342A" w:rsidRDefault="000B58AD" w:rsidP="00994BAA">
            <w:pPr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เริ่มต้น/สิ้นสุด</w:t>
            </w:r>
          </w:p>
        </w:tc>
        <w:tc>
          <w:tcPr>
            <w:tcW w:w="2655" w:type="dxa"/>
            <w:vMerge/>
          </w:tcPr>
          <w:p w14:paraId="385CDE2C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  <w:vMerge/>
          </w:tcPr>
          <w:p w14:paraId="5DC421B6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58AD" w14:paraId="4D37E364" w14:textId="77777777" w:rsidTr="000B58AD">
        <w:tc>
          <w:tcPr>
            <w:tcW w:w="3510" w:type="dxa"/>
          </w:tcPr>
          <w:p w14:paraId="7C1DA21B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0E57D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0B3AB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976FF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6E03E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56890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94570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A9AD88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14:paraId="25731E10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5" w:type="dxa"/>
          </w:tcPr>
          <w:p w14:paraId="4C55159E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3" w:type="dxa"/>
          </w:tcPr>
          <w:p w14:paraId="772B2503" w14:textId="77777777" w:rsidR="000B58AD" w:rsidRDefault="000B58AD" w:rsidP="00994BA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1B648B" w14:textId="77777777" w:rsidR="00050316" w:rsidRDefault="00050316" w:rsidP="000B58AD">
      <w:pPr>
        <w:ind w:left="0"/>
      </w:pPr>
    </w:p>
    <w:sectPr w:rsidR="00050316" w:rsidSect="000B58AD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AD"/>
    <w:rsid w:val="00050316"/>
    <w:rsid w:val="000B58AD"/>
    <w:rsid w:val="001E4504"/>
    <w:rsid w:val="002834C7"/>
    <w:rsid w:val="00317FD3"/>
    <w:rsid w:val="008A21EF"/>
    <w:rsid w:val="009359A2"/>
    <w:rsid w:val="00B50E89"/>
    <w:rsid w:val="00C2213C"/>
    <w:rsid w:val="00C61737"/>
    <w:rsid w:val="00E8342A"/>
    <w:rsid w:val="00F4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F0AB"/>
  <w15:docId w15:val="{8C0D52C7-99B0-435B-8A8B-A7C64F6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5</cp:revision>
  <dcterms:created xsi:type="dcterms:W3CDTF">2023-03-31T08:41:00Z</dcterms:created>
  <dcterms:modified xsi:type="dcterms:W3CDTF">2023-03-31T08:42:00Z</dcterms:modified>
</cp:coreProperties>
</file>